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493" w:rsidRDefault="00AD1493" w:rsidP="00C574B1">
      <w:pPr>
        <w:spacing w:line="480" w:lineRule="auto"/>
        <w:rPr>
          <w:rFonts w:ascii="Times New Roman" w:hAnsi="Times New Roman" w:cs="Times New Roman"/>
          <w:sz w:val="24"/>
          <w:szCs w:val="24"/>
        </w:rPr>
      </w:pPr>
    </w:p>
    <w:p w:rsidR="00AE31E5" w:rsidRDefault="00AE31E5" w:rsidP="00C574B1">
      <w:pPr>
        <w:spacing w:line="480" w:lineRule="auto"/>
        <w:rPr>
          <w:rFonts w:ascii="Times New Roman" w:hAnsi="Times New Roman" w:cs="Times New Roman"/>
          <w:sz w:val="24"/>
          <w:szCs w:val="24"/>
        </w:rPr>
      </w:pPr>
    </w:p>
    <w:p w:rsidR="00AE31E5" w:rsidRDefault="00AE31E5" w:rsidP="00C574B1">
      <w:pPr>
        <w:spacing w:line="480" w:lineRule="auto"/>
        <w:rPr>
          <w:rFonts w:ascii="Times New Roman" w:hAnsi="Times New Roman" w:cs="Times New Roman"/>
          <w:sz w:val="24"/>
          <w:szCs w:val="24"/>
        </w:rPr>
      </w:pPr>
    </w:p>
    <w:p w:rsidR="00AE31E5" w:rsidRDefault="00AE31E5" w:rsidP="00C574B1">
      <w:pPr>
        <w:spacing w:line="480" w:lineRule="auto"/>
        <w:rPr>
          <w:rFonts w:ascii="Times New Roman" w:hAnsi="Times New Roman" w:cs="Times New Roman"/>
          <w:sz w:val="24"/>
          <w:szCs w:val="24"/>
        </w:rPr>
      </w:pPr>
    </w:p>
    <w:p w:rsidR="00F64DB4" w:rsidRDefault="00F64DB4" w:rsidP="00F64DB4">
      <w:pPr>
        <w:spacing w:line="480" w:lineRule="auto"/>
        <w:rPr>
          <w:rFonts w:ascii="Times New Roman" w:hAnsi="Times New Roman" w:cs="Times New Roman"/>
          <w:sz w:val="24"/>
          <w:szCs w:val="24"/>
        </w:rPr>
      </w:pPr>
    </w:p>
    <w:p w:rsidR="00F64DB4" w:rsidRDefault="00F64DB4" w:rsidP="00F64DB4">
      <w:pPr>
        <w:spacing w:line="480" w:lineRule="auto"/>
        <w:jc w:val="center"/>
        <w:rPr>
          <w:rFonts w:ascii="Times New Roman" w:hAnsi="Times New Roman" w:cs="Times New Roman"/>
          <w:sz w:val="24"/>
          <w:szCs w:val="24"/>
        </w:rPr>
      </w:pPr>
      <w:bookmarkStart w:id="0" w:name="_GoBack"/>
      <w:bookmarkEnd w:id="0"/>
    </w:p>
    <w:p w:rsidR="00F64DB4" w:rsidRDefault="00D24B39" w:rsidP="00F64DB4">
      <w:pPr>
        <w:spacing w:line="480" w:lineRule="auto"/>
        <w:jc w:val="center"/>
        <w:rPr>
          <w:rFonts w:ascii="Times New Roman" w:hAnsi="Times New Roman" w:cs="Times New Roman"/>
          <w:sz w:val="24"/>
          <w:szCs w:val="24"/>
        </w:rPr>
      </w:pPr>
      <w:r>
        <w:rPr>
          <w:rFonts w:ascii="Times New Roman" w:hAnsi="Times New Roman" w:cs="Times New Roman"/>
          <w:sz w:val="24"/>
          <w:szCs w:val="24"/>
        </w:rPr>
        <w:t>Program C</w:t>
      </w:r>
      <w:r w:rsidR="00803AD1">
        <w:rPr>
          <w:rFonts w:ascii="Times New Roman" w:hAnsi="Times New Roman" w:cs="Times New Roman"/>
          <w:sz w:val="24"/>
          <w:szCs w:val="24"/>
        </w:rPr>
        <w:t>ritiques</w:t>
      </w:r>
    </w:p>
    <w:p w:rsidR="00F64DB4" w:rsidRDefault="00D24B39" w:rsidP="00F64DB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w:t>
      </w:r>
      <w:r w:rsidR="00803AD1">
        <w:rPr>
          <w:rFonts w:ascii="Times New Roman" w:hAnsi="Times New Roman" w:cs="Times New Roman"/>
          <w:sz w:val="24"/>
          <w:szCs w:val="24"/>
        </w:rPr>
        <w:t>ame</w:t>
      </w:r>
    </w:p>
    <w:p w:rsidR="00F64DB4" w:rsidRDefault="00D24B39" w:rsidP="00F64DB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803AD1">
        <w:rPr>
          <w:rFonts w:ascii="Times New Roman" w:hAnsi="Times New Roman" w:cs="Times New Roman"/>
          <w:sz w:val="24"/>
          <w:szCs w:val="24"/>
        </w:rPr>
        <w:t>ffiliation</w:t>
      </w:r>
    </w:p>
    <w:p w:rsidR="00AE31E5" w:rsidRDefault="00D24B39" w:rsidP="00F64DB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F64DB4">
        <w:rPr>
          <w:rFonts w:ascii="Times New Roman" w:hAnsi="Times New Roman" w:cs="Times New Roman"/>
          <w:sz w:val="24"/>
          <w:szCs w:val="24"/>
        </w:rPr>
        <w:t xml:space="preserve"> of Submission</w:t>
      </w:r>
    </w:p>
    <w:p w:rsidR="00AE31E5" w:rsidRDefault="00AE31E5" w:rsidP="00AE31E5">
      <w:pPr>
        <w:spacing w:line="480" w:lineRule="auto"/>
        <w:jc w:val="center"/>
        <w:rPr>
          <w:rFonts w:ascii="Times New Roman" w:hAnsi="Times New Roman" w:cs="Times New Roman"/>
          <w:sz w:val="24"/>
          <w:szCs w:val="24"/>
        </w:rPr>
      </w:pPr>
    </w:p>
    <w:p w:rsidR="00AE31E5" w:rsidRDefault="00AE31E5" w:rsidP="00AE31E5">
      <w:pPr>
        <w:spacing w:line="480" w:lineRule="auto"/>
        <w:jc w:val="center"/>
        <w:rPr>
          <w:rFonts w:ascii="Times New Roman" w:hAnsi="Times New Roman" w:cs="Times New Roman"/>
          <w:sz w:val="24"/>
          <w:szCs w:val="24"/>
        </w:rPr>
      </w:pPr>
    </w:p>
    <w:p w:rsidR="00AE31E5" w:rsidRDefault="00AE31E5" w:rsidP="00AE31E5">
      <w:pPr>
        <w:spacing w:line="480" w:lineRule="auto"/>
        <w:jc w:val="center"/>
        <w:rPr>
          <w:rFonts w:ascii="Times New Roman" w:hAnsi="Times New Roman" w:cs="Times New Roman"/>
          <w:sz w:val="24"/>
          <w:szCs w:val="24"/>
        </w:rPr>
      </w:pPr>
    </w:p>
    <w:p w:rsidR="00AE31E5" w:rsidRDefault="00AE31E5" w:rsidP="00AE31E5">
      <w:pPr>
        <w:spacing w:line="480" w:lineRule="auto"/>
        <w:jc w:val="center"/>
        <w:rPr>
          <w:rFonts w:ascii="Times New Roman" w:hAnsi="Times New Roman" w:cs="Times New Roman"/>
          <w:sz w:val="24"/>
          <w:szCs w:val="24"/>
        </w:rPr>
      </w:pPr>
    </w:p>
    <w:p w:rsidR="00AE31E5" w:rsidRDefault="00AE31E5" w:rsidP="00AE31E5">
      <w:pPr>
        <w:spacing w:line="480" w:lineRule="auto"/>
        <w:jc w:val="center"/>
        <w:rPr>
          <w:rFonts w:ascii="Times New Roman" w:hAnsi="Times New Roman" w:cs="Times New Roman"/>
          <w:sz w:val="24"/>
          <w:szCs w:val="24"/>
        </w:rPr>
      </w:pPr>
    </w:p>
    <w:p w:rsidR="00AE31E5" w:rsidRDefault="00AE31E5" w:rsidP="00AE31E5">
      <w:pPr>
        <w:spacing w:line="480" w:lineRule="auto"/>
        <w:jc w:val="center"/>
        <w:rPr>
          <w:rFonts w:ascii="Times New Roman" w:hAnsi="Times New Roman" w:cs="Times New Roman"/>
          <w:sz w:val="24"/>
          <w:szCs w:val="24"/>
        </w:rPr>
      </w:pPr>
    </w:p>
    <w:p w:rsidR="00AE31E5" w:rsidRDefault="00AE31E5" w:rsidP="00AE31E5">
      <w:pPr>
        <w:spacing w:line="480" w:lineRule="auto"/>
        <w:jc w:val="center"/>
        <w:rPr>
          <w:rFonts w:ascii="Times New Roman" w:hAnsi="Times New Roman" w:cs="Times New Roman"/>
          <w:sz w:val="24"/>
          <w:szCs w:val="24"/>
        </w:rPr>
      </w:pPr>
    </w:p>
    <w:p w:rsidR="00AE31E5" w:rsidRDefault="00AE31E5" w:rsidP="00AE31E5">
      <w:pPr>
        <w:spacing w:line="480" w:lineRule="auto"/>
        <w:jc w:val="center"/>
        <w:rPr>
          <w:rFonts w:ascii="Times New Roman" w:hAnsi="Times New Roman" w:cs="Times New Roman"/>
          <w:sz w:val="24"/>
          <w:szCs w:val="24"/>
        </w:rPr>
      </w:pPr>
    </w:p>
    <w:p w:rsidR="00AE31E5" w:rsidRDefault="00D24B39" w:rsidP="00F64DB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National Environmental Action program of Georgia</w:t>
      </w:r>
    </w:p>
    <w:p w:rsidR="00F64DB4" w:rsidRDefault="00D24B39" w:rsidP="00F64DB4">
      <w:pPr>
        <w:spacing w:line="480" w:lineRule="auto"/>
        <w:jc w:val="center"/>
        <w:rPr>
          <w:rFonts w:ascii="Times New Roman" w:hAnsi="Times New Roman" w:cs="Times New Roman"/>
          <w:b/>
          <w:sz w:val="24"/>
          <w:szCs w:val="24"/>
        </w:rPr>
      </w:pPr>
      <w:r w:rsidRPr="00F64DB4">
        <w:rPr>
          <w:rFonts w:ascii="Times New Roman" w:hAnsi="Times New Roman" w:cs="Times New Roman"/>
          <w:b/>
          <w:sz w:val="24"/>
          <w:szCs w:val="24"/>
        </w:rPr>
        <w:t>Program description</w:t>
      </w:r>
    </w:p>
    <w:p w:rsidR="00DC303E" w:rsidRDefault="00D24B39" w:rsidP="00DC303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National Environmental Action program was carried out in Georgia United states from 2017 to 2021. The program was to be carried out in Georgia to improve environmental protection activities within the state. The main aim of the program was to identify </w:t>
      </w:r>
      <w:r w:rsidR="007A1B86">
        <w:rPr>
          <w:rFonts w:ascii="Times New Roman" w:hAnsi="Times New Roman" w:cs="Times New Roman"/>
          <w:sz w:val="24"/>
          <w:szCs w:val="24"/>
        </w:rPr>
        <w:t xml:space="preserve">environmental risk areas in Georgia that need to be protected and improved. The objective of the national environmental action program was to build a sustainable environment in which it could benefit future generations. </w:t>
      </w:r>
      <w:r w:rsidR="001D5EDB">
        <w:rPr>
          <w:rFonts w:ascii="Times New Roman" w:hAnsi="Times New Roman" w:cs="Times New Roman"/>
          <w:sz w:val="24"/>
          <w:szCs w:val="24"/>
        </w:rPr>
        <w:t xml:space="preserve">The program was supported by the </w:t>
      </w:r>
      <w:r w:rsidR="00BE240B">
        <w:rPr>
          <w:rFonts w:ascii="Times New Roman" w:hAnsi="Times New Roman" w:cs="Times New Roman"/>
          <w:sz w:val="24"/>
          <w:szCs w:val="24"/>
        </w:rPr>
        <w:t>World Bank,</w:t>
      </w:r>
      <w:r w:rsidR="001D5EDB">
        <w:rPr>
          <w:rFonts w:ascii="Times New Roman" w:hAnsi="Times New Roman" w:cs="Times New Roman"/>
          <w:sz w:val="24"/>
          <w:szCs w:val="24"/>
        </w:rPr>
        <w:t xml:space="preserve"> the national government of the United </w:t>
      </w:r>
      <w:r w:rsidR="002C4EB7">
        <w:rPr>
          <w:rFonts w:ascii="Times New Roman" w:hAnsi="Times New Roman" w:cs="Times New Roman"/>
          <w:sz w:val="24"/>
          <w:szCs w:val="24"/>
        </w:rPr>
        <w:t>States, and the state of Georgia (</w:t>
      </w:r>
      <w:r w:rsidR="002C4EB7" w:rsidRPr="002C4EB7">
        <w:rPr>
          <w:rFonts w:ascii="Times New Roman" w:hAnsi="Times New Roman" w:cs="Times New Roman"/>
          <w:sz w:val="24"/>
          <w:szCs w:val="24"/>
        </w:rPr>
        <w:t>Pisani,</w:t>
      </w:r>
      <w:r w:rsidR="002C4EB7">
        <w:rPr>
          <w:rFonts w:ascii="Times New Roman" w:hAnsi="Times New Roman" w:cs="Times New Roman"/>
          <w:sz w:val="24"/>
          <w:szCs w:val="24"/>
        </w:rPr>
        <w:t xml:space="preserve"> et al</w:t>
      </w:r>
      <w:r>
        <w:rPr>
          <w:rFonts w:ascii="Times New Roman" w:hAnsi="Times New Roman" w:cs="Times New Roman"/>
          <w:sz w:val="24"/>
          <w:szCs w:val="24"/>
        </w:rPr>
        <w:t>.,</w:t>
      </w:r>
      <w:r w:rsidR="002C4EB7">
        <w:rPr>
          <w:rFonts w:ascii="Times New Roman" w:hAnsi="Times New Roman" w:cs="Times New Roman"/>
          <w:sz w:val="24"/>
          <w:szCs w:val="24"/>
        </w:rPr>
        <w:t xml:space="preserve"> 2020).</w:t>
      </w:r>
    </w:p>
    <w:p w:rsidR="000B03A2" w:rsidRPr="00DC303E" w:rsidRDefault="00D24B39" w:rsidP="00DC303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program was to establish proper ways environmental resources can be used by the public without exaction or pollution. The program contains proposed laws and policies that will be followed by the state of Georgia and areas of environmental protection. T</w:t>
      </w:r>
      <w:r>
        <w:rPr>
          <w:rFonts w:ascii="Times New Roman" w:hAnsi="Times New Roman" w:cs="Times New Roman"/>
          <w:sz w:val="24"/>
          <w:szCs w:val="24"/>
        </w:rPr>
        <w:t xml:space="preserve">he </w:t>
      </w:r>
      <w:r w:rsidR="00F45770">
        <w:rPr>
          <w:rFonts w:ascii="Times New Roman" w:hAnsi="Times New Roman" w:cs="Times New Roman"/>
          <w:sz w:val="24"/>
          <w:szCs w:val="24"/>
        </w:rPr>
        <w:t xml:space="preserve">program research was done some years before the </w:t>
      </w:r>
      <w:r w:rsidR="00DC303E">
        <w:rPr>
          <w:rFonts w:ascii="Times New Roman" w:hAnsi="Times New Roman" w:cs="Times New Roman"/>
          <w:sz w:val="24"/>
          <w:szCs w:val="24"/>
        </w:rPr>
        <w:t>project;</w:t>
      </w:r>
      <w:r w:rsidR="00F45770">
        <w:rPr>
          <w:rFonts w:ascii="Times New Roman" w:hAnsi="Times New Roman" w:cs="Times New Roman"/>
          <w:sz w:val="24"/>
          <w:szCs w:val="24"/>
        </w:rPr>
        <w:t xml:space="preserve"> the data was collected through </w:t>
      </w:r>
      <w:r w:rsidR="00221C29">
        <w:rPr>
          <w:rFonts w:ascii="Times New Roman" w:hAnsi="Times New Roman" w:cs="Times New Roman"/>
          <w:sz w:val="24"/>
          <w:szCs w:val="24"/>
        </w:rPr>
        <w:t>observation, experimental</w:t>
      </w:r>
      <w:r w:rsidR="00F45770">
        <w:rPr>
          <w:rFonts w:ascii="Times New Roman" w:hAnsi="Times New Roman" w:cs="Times New Roman"/>
          <w:sz w:val="24"/>
          <w:szCs w:val="24"/>
        </w:rPr>
        <w:t xml:space="preserve"> </w:t>
      </w:r>
      <w:r w:rsidR="00221C29">
        <w:rPr>
          <w:rFonts w:ascii="Times New Roman" w:hAnsi="Times New Roman" w:cs="Times New Roman"/>
          <w:sz w:val="24"/>
          <w:szCs w:val="24"/>
        </w:rPr>
        <w:t>research,</w:t>
      </w:r>
      <w:r>
        <w:rPr>
          <w:rFonts w:ascii="Times New Roman" w:hAnsi="Times New Roman" w:cs="Times New Roman"/>
          <w:sz w:val="24"/>
          <w:szCs w:val="24"/>
        </w:rPr>
        <w:t xml:space="preserve"> questionnaires, and many other mays of data collection. The program is successful since the policies of environmental protection </w:t>
      </w:r>
      <w:r>
        <w:rPr>
          <w:rFonts w:ascii="Times New Roman" w:hAnsi="Times New Roman" w:cs="Times New Roman"/>
          <w:sz w:val="24"/>
          <w:szCs w:val="24"/>
        </w:rPr>
        <w:t>are followed by the state institutions mandated to control environmental resources such as water, land, and air.</w:t>
      </w:r>
      <w:r w:rsidR="00313300">
        <w:rPr>
          <w:rFonts w:ascii="Times New Roman" w:hAnsi="Times New Roman" w:cs="Times New Roman"/>
          <w:sz w:val="24"/>
          <w:szCs w:val="24"/>
        </w:rPr>
        <w:t xml:space="preserve"> According to </w:t>
      </w:r>
      <w:r w:rsidR="00313300" w:rsidRPr="00313300">
        <w:rPr>
          <w:rFonts w:ascii="Times New Roman" w:hAnsi="Times New Roman" w:cs="Times New Roman"/>
          <w:sz w:val="24"/>
          <w:szCs w:val="24"/>
        </w:rPr>
        <w:t>Pisani</w:t>
      </w:r>
      <w:r w:rsidR="00313300">
        <w:rPr>
          <w:rFonts w:ascii="Times New Roman" w:hAnsi="Times New Roman" w:cs="Times New Roman"/>
          <w:sz w:val="24"/>
          <w:szCs w:val="24"/>
        </w:rPr>
        <w:t>, et al., (2020), t</w:t>
      </w:r>
      <w:r>
        <w:rPr>
          <w:rFonts w:ascii="Times New Roman" w:hAnsi="Times New Roman" w:cs="Times New Roman"/>
          <w:sz w:val="24"/>
          <w:szCs w:val="24"/>
        </w:rPr>
        <w:t xml:space="preserve">here is proper west management, reduced garbage dumpsites in the towns within the state of Georgia. </w:t>
      </w:r>
    </w:p>
    <w:p w:rsidR="00DC303E" w:rsidRPr="00DC303E" w:rsidRDefault="00D24B39" w:rsidP="00DC303E">
      <w:pPr>
        <w:spacing w:line="480" w:lineRule="auto"/>
        <w:jc w:val="center"/>
        <w:rPr>
          <w:rFonts w:ascii="Times New Roman" w:hAnsi="Times New Roman" w:cs="Times New Roman"/>
          <w:b/>
          <w:sz w:val="24"/>
          <w:szCs w:val="24"/>
        </w:rPr>
      </w:pPr>
      <w:r w:rsidRPr="00DC303E">
        <w:rPr>
          <w:rFonts w:ascii="Times New Roman" w:hAnsi="Times New Roman" w:cs="Times New Roman"/>
          <w:b/>
          <w:sz w:val="24"/>
          <w:szCs w:val="24"/>
        </w:rPr>
        <w:t>Program Analysis</w:t>
      </w:r>
    </w:p>
    <w:p w:rsidR="00DC303E" w:rsidRDefault="00D24B39" w:rsidP="00DC303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issues the program was dealing with include environmental governance</w:t>
      </w:r>
      <w:r w:rsidR="00221C29">
        <w:rPr>
          <w:rFonts w:ascii="Times New Roman" w:hAnsi="Times New Roman" w:cs="Times New Roman"/>
          <w:sz w:val="24"/>
          <w:szCs w:val="24"/>
        </w:rPr>
        <w:t xml:space="preserve"> </w:t>
      </w:r>
      <w:r>
        <w:rPr>
          <w:rFonts w:ascii="Times New Roman" w:hAnsi="Times New Roman" w:cs="Times New Roman"/>
          <w:sz w:val="24"/>
          <w:szCs w:val="24"/>
        </w:rPr>
        <w:t>which includes legal framework and policies</w:t>
      </w:r>
      <w:r w:rsidR="00221C29">
        <w:rPr>
          <w:rFonts w:ascii="Times New Roman" w:hAnsi="Times New Roman" w:cs="Times New Roman"/>
          <w:sz w:val="24"/>
          <w:szCs w:val="24"/>
        </w:rPr>
        <w:t xml:space="preserve"> that were made to protect the environment such as paying for fines or arrest of environmental polluters. The program identified various problems with the </w:t>
      </w:r>
      <w:r w:rsidR="00221C29">
        <w:rPr>
          <w:rFonts w:ascii="Times New Roman" w:hAnsi="Times New Roman" w:cs="Times New Roman"/>
          <w:sz w:val="24"/>
          <w:szCs w:val="24"/>
        </w:rPr>
        <w:lastRenderedPageBreak/>
        <w:t>environmental governance system such as</w:t>
      </w:r>
      <w:r w:rsidR="00412E12">
        <w:rPr>
          <w:rFonts w:ascii="Times New Roman" w:hAnsi="Times New Roman" w:cs="Times New Roman"/>
          <w:sz w:val="24"/>
          <w:szCs w:val="24"/>
        </w:rPr>
        <w:t xml:space="preserve"> lack of power to </w:t>
      </w:r>
      <w:r w:rsidR="00221C29">
        <w:rPr>
          <w:rFonts w:ascii="Times New Roman" w:hAnsi="Times New Roman" w:cs="Times New Roman"/>
          <w:sz w:val="24"/>
          <w:szCs w:val="24"/>
        </w:rPr>
        <w:t xml:space="preserve">defend environmental </w:t>
      </w:r>
      <w:r w:rsidR="00412E12">
        <w:rPr>
          <w:rFonts w:ascii="Times New Roman" w:hAnsi="Times New Roman" w:cs="Times New Roman"/>
          <w:sz w:val="24"/>
          <w:szCs w:val="24"/>
        </w:rPr>
        <w:t>resources.</w:t>
      </w:r>
      <w:r>
        <w:rPr>
          <w:rFonts w:ascii="Times New Roman" w:hAnsi="Times New Roman" w:cs="Times New Roman"/>
          <w:sz w:val="24"/>
          <w:szCs w:val="24"/>
        </w:rPr>
        <w:t xml:space="preserve"> </w:t>
      </w:r>
      <w:r w:rsidR="00412E12">
        <w:rPr>
          <w:rFonts w:ascii="Times New Roman" w:hAnsi="Times New Roman" w:cs="Times New Roman"/>
          <w:sz w:val="24"/>
          <w:szCs w:val="24"/>
        </w:rPr>
        <w:t>Water</w:t>
      </w:r>
      <w:r>
        <w:rPr>
          <w:rFonts w:ascii="Times New Roman" w:hAnsi="Times New Roman" w:cs="Times New Roman"/>
          <w:sz w:val="24"/>
          <w:szCs w:val="24"/>
        </w:rPr>
        <w:t xml:space="preserve"> </w:t>
      </w:r>
      <w:r w:rsidR="00412E12">
        <w:rPr>
          <w:rFonts w:ascii="Times New Roman" w:hAnsi="Times New Roman" w:cs="Times New Roman"/>
          <w:sz w:val="24"/>
          <w:szCs w:val="24"/>
        </w:rPr>
        <w:t>management and protection of its sources such as rivers and lakes such as river Alapaha, and many others. Pollution of water resources was identified and areas of high risk such as river Etowah.</w:t>
      </w:r>
    </w:p>
    <w:p w:rsidR="00DC303E" w:rsidRDefault="00D24B39" w:rsidP="00DC30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action plan to protect with resources is provided in the program which is followed since the </w:t>
      </w:r>
      <w:r w:rsidR="00944BF6">
        <w:rPr>
          <w:rFonts w:ascii="Times New Roman" w:hAnsi="Times New Roman" w:cs="Times New Roman"/>
          <w:sz w:val="24"/>
          <w:szCs w:val="24"/>
        </w:rPr>
        <w:t>program started.</w:t>
      </w:r>
      <w:r>
        <w:rPr>
          <w:rFonts w:ascii="Times New Roman" w:hAnsi="Times New Roman" w:cs="Times New Roman"/>
          <w:sz w:val="24"/>
          <w:szCs w:val="24"/>
        </w:rPr>
        <w:t xml:space="preserve"> </w:t>
      </w:r>
      <w:r w:rsidR="00944BF6">
        <w:rPr>
          <w:rFonts w:ascii="Times New Roman" w:hAnsi="Times New Roman" w:cs="Times New Roman"/>
          <w:sz w:val="24"/>
          <w:szCs w:val="24"/>
        </w:rPr>
        <w:t>Air</w:t>
      </w:r>
      <w:r w:rsidR="008C3D98">
        <w:rPr>
          <w:rFonts w:ascii="Times New Roman" w:hAnsi="Times New Roman" w:cs="Times New Roman"/>
          <w:sz w:val="24"/>
          <w:szCs w:val="24"/>
        </w:rPr>
        <w:t xml:space="preserve"> protection</w:t>
      </w:r>
      <w:r w:rsidR="00944BF6">
        <w:rPr>
          <w:rFonts w:ascii="Times New Roman" w:hAnsi="Times New Roman" w:cs="Times New Roman"/>
          <w:sz w:val="24"/>
          <w:szCs w:val="24"/>
        </w:rPr>
        <w:t xml:space="preserve"> was addressed with the program as part of environmental </w:t>
      </w:r>
      <w:r w:rsidR="002C4EB7">
        <w:rPr>
          <w:rFonts w:ascii="Times New Roman" w:hAnsi="Times New Roman" w:cs="Times New Roman"/>
          <w:sz w:val="24"/>
          <w:szCs w:val="24"/>
        </w:rPr>
        <w:t>protection (</w:t>
      </w:r>
      <w:r w:rsidR="002C4EB7" w:rsidRPr="002C4EB7">
        <w:rPr>
          <w:rFonts w:ascii="Times New Roman" w:hAnsi="Times New Roman" w:cs="Times New Roman"/>
          <w:sz w:val="24"/>
          <w:szCs w:val="24"/>
        </w:rPr>
        <w:t>Cheng,</w:t>
      </w:r>
      <w:r w:rsidR="002C4EB7">
        <w:rPr>
          <w:rFonts w:ascii="Times New Roman" w:hAnsi="Times New Roman" w:cs="Times New Roman"/>
          <w:sz w:val="24"/>
          <w:szCs w:val="24"/>
        </w:rPr>
        <w:t xml:space="preserve"> et al 2018).</w:t>
      </w:r>
      <w:r w:rsidR="00944BF6">
        <w:rPr>
          <w:rFonts w:ascii="Times New Roman" w:hAnsi="Times New Roman" w:cs="Times New Roman"/>
          <w:sz w:val="24"/>
          <w:szCs w:val="24"/>
        </w:rPr>
        <w:t xml:space="preserve"> Factories and activities that lead to air pollution were </w:t>
      </w:r>
      <w:r>
        <w:rPr>
          <w:rFonts w:ascii="Times New Roman" w:hAnsi="Times New Roman" w:cs="Times New Roman"/>
          <w:sz w:val="24"/>
          <w:szCs w:val="24"/>
        </w:rPr>
        <w:t>identified to</w:t>
      </w:r>
      <w:r w:rsidR="00944BF6">
        <w:rPr>
          <w:rFonts w:ascii="Times New Roman" w:hAnsi="Times New Roman" w:cs="Times New Roman"/>
          <w:sz w:val="24"/>
          <w:szCs w:val="24"/>
        </w:rPr>
        <w:t xml:space="preserve"> help relevant authorities to stop them from air pollution.</w:t>
      </w:r>
      <w:r w:rsidR="008C3D98">
        <w:rPr>
          <w:rFonts w:ascii="Times New Roman" w:hAnsi="Times New Roman" w:cs="Times New Roman"/>
          <w:sz w:val="24"/>
          <w:szCs w:val="24"/>
        </w:rPr>
        <w:t xml:space="preserve"> </w:t>
      </w:r>
      <w:r w:rsidR="00944BF6">
        <w:rPr>
          <w:rFonts w:ascii="Times New Roman" w:hAnsi="Times New Roman" w:cs="Times New Roman"/>
          <w:sz w:val="24"/>
          <w:szCs w:val="24"/>
        </w:rPr>
        <w:t>Waste</w:t>
      </w:r>
      <w:r w:rsidR="008C3D98">
        <w:rPr>
          <w:rFonts w:ascii="Times New Roman" w:hAnsi="Times New Roman" w:cs="Times New Roman"/>
          <w:sz w:val="24"/>
          <w:szCs w:val="24"/>
        </w:rPr>
        <w:t xml:space="preserve"> </w:t>
      </w:r>
      <w:r w:rsidR="00221C29">
        <w:rPr>
          <w:rFonts w:ascii="Times New Roman" w:hAnsi="Times New Roman" w:cs="Times New Roman"/>
          <w:sz w:val="24"/>
          <w:szCs w:val="24"/>
        </w:rPr>
        <w:t>management</w:t>
      </w:r>
      <w:r w:rsidR="00944BF6">
        <w:rPr>
          <w:rFonts w:ascii="Times New Roman" w:hAnsi="Times New Roman" w:cs="Times New Roman"/>
          <w:sz w:val="24"/>
          <w:szCs w:val="24"/>
        </w:rPr>
        <w:t xml:space="preserve"> is another issue the program </w:t>
      </w:r>
      <w:r>
        <w:rPr>
          <w:rFonts w:ascii="Times New Roman" w:hAnsi="Times New Roman" w:cs="Times New Roman"/>
          <w:sz w:val="24"/>
          <w:szCs w:val="24"/>
        </w:rPr>
        <w:t>addressed,</w:t>
      </w:r>
      <w:r w:rsidR="00944BF6">
        <w:rPr>
          <w:rFonts w:ascii="Times New Roman" w:hAnsi="Times New Roman" w:cs="Times New Roman"/>
          <w:sz w:val="24"/>
          <w:szCs w:val="24"/>
        </w:rPr>
        <w:t xml:space="preserve"> the ways waste </w:t>
      </w:r>
      <w:r>
        <w:rPr>
          <w:rFonts w:ascii="Times New Roman" w:hAnsi="Times New Roman" w:cs="Times New Roman"/>
          <w:sz w:val="24"/>
          <w:szCs w:val="24"/>
        </w:rPr>
        <w:t>should be deposited, a</w:t>
      </w:r>
      <w:r>
        <w:rPr>
          <w:rFonts w:ascii="Times New Roman" w:hAnsi="Times New Roman" w:cs="Times New Roman"/>
          <w:sz w:val="24"/>
          <w:szCs w:val="24"/>
        </w:rPr>
        <w:t>nd the way it should be recycled or treated before it is released to the water. Ecology</w:t>
      </w:r>
      <w:r w:rsidR="008C3D98">
        <w:rPr>
          <w:rFonts w:ascii="Times New Roman" w:hAnsi="Times New Roman" w:cs="Times New Roman"/>
          <w:sz w:val="24"/>
          <w:szCs w:val="24"/>
        </w:rPr>
        <w:t xml:space="preserve"> </w:t>
      </w:r>
      <w:r>
        <w:rPr>
          <w:rFonts w:ascii="Times New Roman" w:hAnsi="Times New Roman" w:cs="Times New Roman"/>
          <w:sz w:val="24"/>
          <w:szCs w:val="24"/>
        </w:rPr>
        <w:t>protection, and how to handle chemical wastes were also addressed in the program.</w:t>
      </w:r>
    </w:p>
    <w:p w:rsidR="00DC303E" w:rsidRDefault="00D24B39" w:rsidP="00DC303E">
      <w:pPr>
        <w:spacing w:line="480" w:lineRule="auto"/>
        <w:ind w:firstLine="720"/>
        <w:rPr>
          <w:rFonts w:ascii="Times New Roman" w:hAnsi="Times New Roman" w:cs="Times New Roman"/>
          <w:sz w:val="24"/>
          <w:szCs w:val="24"/>
        </w:rPr>
      </w:pPr>
      <w:r>
        <w:rPr>
          <w:rFonts w:ascii="Times New Roman" w:hAnsi="Times New Roman" w:cs="Times New Roman"/>
          <w:sz w:val="24"/>
          <w:szCs w:val="24"/>
        </w:rPr>
        <w:t>Various values were shown in the program such as environmental conservation considerat</w:t>
      </w:r>
      <w:r>
        <w:rPr>
          <w:rFonts w:ascii="Times New Roman" w:hAnsi="Times New Roman" w:cs="Times New Roman"/>
          <w:sz w:val="24"/>
          <w:szCs w:val="24"/>
        </w:rPr>
        <w:t xml:space="preserve">ion which can help in the protection of the environment. </w:t>
      </w:r>
      <w:r w:rsidR="00AB3B3C">
        <w:rPr>
          <w:rFonts w:ascii="Times New Roman" w:hAnsi="Times New Roman" w:cs="Times New Roman"/>
          <w:sz w:val="24"/>
          <w:szCs w:val="24"/>
        </w:rPr>
        <w:t>Respect for humanity is another value that was portrayed with the program. It helps the development of togetherness within people to work together against environmental degradation.</w:t>
      </w:r>
      <w:r w:rsidR="0023641F">
        <w:rPr>
          <w:rFonts w:ascii="Times New Roman" w:hAnsi="Times New Roman" w:cs="Times New Roman"/>
          <w:sz w:val="24"/>
          <w:szCs w:val="24"/>
        </w:rPr>
        <w:t xml:space="preserve"> The program was build based on the concept of providing sustainable development in Georgia. The theoretical framework of the program was to identify the areas of natural resources that are not conserved for the future of Georgia ch</w:t>
      </w:r>
      <w:r w:rsidR="002C4EB7">
        <w:rPr>
          <w:rFonts w:ascii="Times New Roman" w:hAnsi="Times New Roman" w:cs="Times New Roman"/>
          <w:sz w:val="24"/>
          <w:szCs w:val="24"/>
        </w:rPr>
        <w:t>ildren (</w:t>
      </w:r>
      <w:r w:rsidR="002C4EB7" w:rsidRPr="002C4EB7">
        <w:rPr>
          <w:rFonts w:ascii="Times New Roman" w:hAnsi="Times New Roman" w:cs="Times New Roman"/>
          <w:sz w:val="24"/>
          <w:szCs w:val="24"/>
        </w:rPr>
        <w:t xml:space="preserve">Vilela, </w:t>
      </w:r>
      <w:r w:rsidR="002C4EB7">
        <w:rPr>
          <w:rFonts w:ascii="Times New Roman" w:hAnsi="Times New Roman" w:cs="Times New Roman"/>
          <w:sz w:val="24"/>
          <w:szCs w:val="24"/>
        </w:rPr>
        <w:t>et al</w:t>
      </w:r>
      <w:r>
        <w:rPr>
          <w:rFonts w:ascii="Times New Roman" w:hAnsi="Times New Roman" w:cs="Times New Roman"/>
          <w:sz w:val="24"/>
          <w:szCs w:val="24"/>
        </w:rPr>
        <w:t>.,</w:t>
      </w:r>
      <w:r w:rsidR="002C4EB7">
        <w:rPr>
          <w:rFonts w:ascii="Times New Roman" w:hAnsi="Times New Roman" w:cs="Times New Roman"/>
          <w:sz w:val="24"/>
          <w:szCs w:val="24"/>
        </w:rPr>
        <w:t xml:space="preserve"> 2018)</w:t>
      </w:r>
      <w:r w:rsidR="0023641F">
        <w:rPr>
          <w:rFonts w:ascii="Times New Roman" w:hAnsi="Times New Roman" w:cs="Times New Roman"/>
          <w:sz w:val="24"/>
          <w:szCs w:val="24"/>
        </w:rPr>
        <w:t xml:space="preserve">. There were several concerns about </w:t>
      </w:r>
      <w:r w:rsidR="0097356A">
        <w:rPr>
          <w:rFonts w:ascii="Times New Roman" w:hAnsi="Times New Roman" w:cs="Times New Roman"/>
          <w:sz w:val="24"/>
          <w:szCs w:val="24"/>
        </w:rPr>
        <w:t xml:space="preserve">environmental pollution in Georgia which led to the formation of the program to help to solve a lot of environmental problems.  </w:t>
      </w:r>
      <w:r>
        <w:rPr>
          <w:rFonts w:ascii="Times New Roman" w:hAnsi="Times New Roman" w:cs="Times New Roman"/>
          <w:sz w:val="24"/>
          <w:szCs w:val="24"/>
        </w:rPr>
        <w:t>Most of the environmental problems were solved with the existence of the program like waste management an</w:t>
      </w:r>
      <w:r>
        <w:rPr>
          <w:rFonts w:ascii="Times New Roman" w:hAnsi="Times New Roman" w:cs="Times New Roman"/>
          <w:sz w:val="24"/>
          <w:szCs w:val="24"/>
        </w:rPr>
        <w:t xml:space="preserve">d policy development. The research tools were such as </w:t>
      </w:r>
      <w:r w:rsidR="00470D53">
        <w:rPr>
          <w:rFonts w:ascii="Times New Roman" w:hAnsi="Times New Roman" w:cs="Times New Roman"/>
          <w:sz w:val="24"/>
          <w:szCs w:val="24"/>
        </w:rPr>
        <w:t>questioners,</w:t>
      </w:r>
      <w:r>
        <w:rPr>
          <w:rFonts w:ascii="Times New Roman" w:hAnsi="Times New Roman" w:cs="Times New Roman"/>
          <w:sz w:val="24"/>
          <w:szCs w:val="24"/>
        </w:rPr>
        <w:t xml:space="preserve"> </w:t>
      </w:r>
      <w:r w:rsidR="00470D53">
        <w:rPr>
          <w:rFonts w:ascii="Times New Roman" w:hAnsi="Times New Roman" w:cs="Times New Roman"/>
          <w:sz w:val="24"/>
          <w:szCs w:val="24"/>
        </w:rPr>
        <w:t>and many other tools cameras, and secondary data from books.</w:t>
      </w:r>
    </w:p>
    <w:p w:rsidR="00DC303E" w:rsidRDefault="00D24B39" w:rsidP="00DC303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program reflects a holistic transformative ecological model </w:t>
      </w:r>
      <w:r w:rsidR="00034F8F">
        <w:rPr>
          <w:rFonts w:ascii="Times New Roman" w:hAnsi="Times New Roman" w:cs="Times New Roman"/>
          <w:sz w:val="24"/>
          <w:szCs w:val="24"/>
        </w:rPr>
        <w:t xml:space="preserve">since it focuses on the growth and environmental conservation of communities. The third national environmental action program of Georgia proposed sustainable development projects within the community. Such projects include </w:t>
      </w:r>
      <w:r w:rsidR="00E52739">
        <w:rPr>
          <w:rFonts w:ascii="Times New Roman" w:hAnsi="Times New Roman" w:cs="Times New Roman"/>
          <w:sz w:val="24"/>
          <w:szCs w:val="24"/>
        </w:rPr>
        <w:t xml:space="preserve">making specific days for environmental cleanup by the local communities and educating farmers on the importance of inorganic </w:t>
      </w:r>
      <w:r w:rsidR="002C4EB7">
        <w:rPr>
          <w:rFonts w:ascii="Times New Roman" w:hAnsi="Times New Roman" w:cs="Times New Roman"/>
          <w:sz w:val="24"/>
          <w:szCs w:val="24"/>
        </w:rPr>
        <w:t xml:space="preserve">farming </w:t>
      </w:r>
      <w:r>
        <w:rPr>
          <w:rFonts w:ascii="Times New Roman" w:hAnsi="Times New Roman" w:cs="Times New Roman"/>
          <w:sz w:val="24"/>
          <w:szCs w:val="24"/>
        </w:rPr>
        <w:t>(</w:t>
      </w:r>
      <w:r w:rsidR="002C4EB7" w:rsidRPr="002C4EB7">
        <w:rPr>
          <w:rFonts w:ascii="Times New Roman" w:hAnsi="Times New Roman" w:cs="Times New Roman"/>
          <w:sz w:val="24"/>
          <w:szCs w:val="24"/>
        </w:rPr>
        <w:t>Vilela, et al</w:t>
      </w:r>
      <w:r>
        <w:rPr>
          <w:rFonts w:ascii="Times New Roman" w:hAnsi="Times New Roman" w:cs="Times New Roman"/>
          <w:sz w:val="24"/>
          <w:szCs w:val="24"/>
        </w:rPr>
        <w:t>.,</w:t>
      </w:r>
      <w:r w:rsidR="002C4EB7" w:rsidRPr="002C4EB7">
        <w:rPr>
          <w:rFonts w:ascii="Times New Roman" w:hAnsi="Times New Roman" w:cs="Times New Roman"/>
          <w:sz w:val="24"/>
          <w:szCs w:val="24"/>
        </w:rPr>
        <w:t xml:space="preserve"> 2018)</w:t>
      </w:r>
      <w:r w:rsidR="00E52739">
        <w:rPr>
          <w:rFonts w:ascii="Times New Roman" w:hAnsi="Times New Roman" w:cs="Times New Roman"/>
          <w:sz w:val="24"/>
          <w:szCs w:val="24"/>
        </w:rPr>
        <w:t xml:space="preserve">. The communities are expected to report people polluting the environment, especially in sensitive areas. The program provides cooperation within the state and national government institutions </w:t>
      </w:r>
      <w:r w:rsidR="005847BA">
        <w:rPr>
          <w:rFonts w:ascii="Times New Roman" w:hAnsi="Times New Roman" w:cs="Times New Roman"/>
          <w:sz w:val="24"/>
          <w:szCs w:val="24"/>
        </w:rPr>
        <w:t xml:space="preserve">to work together in the protection of the environment. </w:t>
      </w:r>
      <w:r w:rsidR="00034F8F">
        <w:rPr>
          <w:rFonts w:ascii="Times New Roman" w:hAnsi="Times New Roman" w:cs="Times New Roman"/>
          <w:sz w:val="24"/>
          <w:szCs w:val="24"/>
        </w:rPr>
        <w:t xml:space="preserve"> </w:t>
      </w:r>
      <w:r>
        <w:rPr>
          <w:rFonts w:ascii="Times New Roman" w:hAnsi="Times New Roman" w:cs="Times New Roman"/>
          <w:sz w:val="24"/>
          <w:szCs w:val="24"/>
        </w:rPr>
        <w:t xml:space="preserve"> </w:t>
      </w:r>
      <w:r w:rsidR="005847BA">
        <w:rPr>
          <w:rFonts w:ascii="Times New Roman" w:hAnsi="Times New Roman" w:cs="Times New Roman"/>
          <w:sz w:val="24"/>
          <w:szCs w:val="24"/>
        </w:rPr>
        <w:t>The development goals of the program were made according to the United Nations development goals.</w:t>
      </w:r>
    </w:p>
    <w:p w:rsidR="00DC303E" w:rsidRDefault="00D24B39" w:rsidP="00DC303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val</w:t>
      </w:r>
      <w:r w:rsidR="00DD3EAE">
        <w:rPr>
          <w:rFonts w:ascii="Times New Roman" w:hAnsi="Times New Roman" w:cs="Times New Roman"/>
          <w:sz w:val="24"/>
          <w:szCs w:val="24"/>
        </w:rPr>
        <w:t xml:space="preserve">ues of the program address community development and fostering better relationships within the state of Georgia. The program establishes better ways of sharing environmental resources without conflict. They include protecting rivers from pollution from factories so that the farmers can use chemical-free river water. </w:t>
      </w:r>
      <w:r w:rsidR="00B03499">
        <w:rPr>
          <w:rFonts w:ascii="Times New Roman" w:hAnsi="Times New Roman" w:cs="Times New Roman"/>
          <w:sz w:val="24"/>
          <w:szCs w:val="24"/>
        </w:rPr>
        <w:t>Environmental conservation of the parks and cities provides a healthy environment for people to live. Community-based programs for environmental cleanups help to strengthen the relati</w:t>
      </w:r>
      <w:r>
        <w:rPr>
          <w:rFonts w:ascii="Times New Roman" w:hAnsi="Times New Roman" w:cs="Times New Roman"/>
          <w:sz w:val="24"/>
          <w:szCs w:val="24"/>
        </w:rPr>
        <w:t>onship betwee</w:t>
      </w:r>
      <w:r>
        <w:rPr>
          <w:rFonts w:ascii="Times New Roman" w:hAnsi="Times New Roman" w:cs="Times New Roman"/>
          <w:sz w:val="24"/>
          <w:szCs w:val="24"/>
        </w:rPr>
        <w:t>n the communities.</w:t>
      </w:r>
    </w:p>
    <w:p w:rsidR="00B03499" w:rsidRDefault="00D24B39" w:rsidP="00DC303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methods</w:t>
      </w:r>
      <w:r w:rsidR="002C5CAF">
        <w:rPr>
          <w:rFonts w:ascii="Times New Roman" w:hAnsi="Times New Roman" w:cs="Times New Roman"/>
          <w:sz w:val="24"/>
          <w:szCs w:val="24"/>
        </w:rPr>
        <w:t xml:space="preserve"> used in the research were useful in the program development and initiation, they helped to identify key concerns about the environment that people in Georgia</w:t>
      </w:r>
      <w:r w:rsidR="002C4EB7">
        <w:rPr>
          <w:rFonts w:ascii="Times New Roman" w:hAnsi="Times New Roman" w:cs="Times New Roman"/>
          <w:sz w:val="24"/>
          <w:szCs w:val="24"/>
        </w:rPr>
        <w:t xml:space="preserve"> were worried about</w:t>
      </w:r>
      <w:r w:rsidR="002C5CAF">
        <w:rPr>
          <w:rFonts w:ascii="Times New Roman" w:hAnsi="Times New Roman" w:cs="Times New Roman"/>
          <w:sz w:val="24"/>
          <w:szCs w:val="24"/>
        </w:rPr>
        <w:t xml:space="preserve"> </w:t>
      </w:r>
      <w:r w:rsidR="00DC303E">
        <w:rPr>
          <w:rFonts w:ascii="Times New Roman" w:hAnsi="Times New Roman" w:cs="Times New Roman"/>
          <w:sz w:val="24"/>
          <w:szCs w:val="24"/>
        </w:rPr>
        <w:t>(</w:t>
      </w:r>
      <w:r w:rsidR="002C4EB7" w:rsidRPr="002C4EB7">
        <w:rPr>
          <w:rFonts w:ascii="Times New Roman" w:hAnsi="Times New Roman" w:cs="Times New Roman"/>
          <w:sz w:val="24"/>
          <w:szCs w:val="24"/>
        </w:rPr>
        <w:t>Vilela, et al</w:t>
      </w:r>
      <w:r w:rsidR="00DC303E">
        <w:rPr>
          <w:rFonts w:ascii="Times New Roman" w:hAnsi="Times New Roman" w:cs="Times New Roman"/>
          <w:sz w:val="24"/>
          <w:szCs w:val="24"/>
        </w:rPr>
        <w:t>.,</w:t>
      </w:r>
      <w:r w:rsidR="002C4EB7" w:rsidRPr="002C4EB7">
        <w:rPr>
          <w:rFonts w:ascii="Times New Roman" w:hAnsi="Times New Roman" w:cs="Times New Roman"/>
          <w:sz w:val="24"/>
          <w:szCs w:val="24"/>
        </w:rPr>
        <w:t xml:space="preserve"> 2018)</w:t>
      </w:r>
      <w:r w:rsidR="002C4EB7">
        <w:rPr>
          <w:rFonts w:ascii="Times New Roman" w:hAnsi="Times New Roman" w:cs="Times New Roman"/>
          <w:sz w:val="24"/>
          <w:szCs w:val="24"/>
        </w:rPr>
        <w:t>.</w:t>
      </w:r>
      <w:r w:rsidR="002C5CAF">
        <w:rPr>
          <w:rFonts w:ascii="Times New Roman" w:hAnsi="Times New Roman" w:cs="Times New Roman"/>
          <w:sz w:val="24"/>
          <w:szCs w:val="24"/>
        </w:rPr>
        <w:t xml:space="preserve"> Through experimental research in Georgia Rivers, it helped to identify water sources that were polluted for conservation. The key stakeholders such as </w:t>
      </w:r>
      <w:r w:rsidR="00AB1DDD">
        <w:rPr>
          <w:rFonts w:ascii="Times New Roman" w:hAnsi="Times New Roman" w:cs="Times New Roman"/>
          <w:sz w:val="24"/>
          <w:szCs w:val="24"/>
        </w:rPr>
        <w:t xml:space="preserve">the World Bank contributed to the financial assistant through the process to layout proper infrastructure for the development of the project. Other stakeholders include the state of Georgia </w:t>
      </w:r>
      <w:r w:rsidR="00AB1DDD">
        <w:rPr>
          <w:rFonts w:ascii="Times New Roman" w:hAnsi="Times New Roman" w:cs="Times New Roman"/>
          <w:sz w:val="24"/>
          <w:szCs w:val="24"/>
        </w:rPr>
        <w:lastRenderedPageBreak/>
        <w:t xml:space="preserve">and the federal </w:t>
      </w:r>
      <w:r w:rsidR="00DC303E">
        <w:rPr>
          <w:rFonts w:ascii="Times New Roman" w:hAnsi="Times New Roman" w:cs="Times New Roman"/>
          <w:sz w:val="24"/>
          <w:szCs w:val="24"/>
        </w:rPr>
        <w:t>government of the United State monitors</w:t>
      </w:r>
      <w:r w:rsidR="00AB1DDD">
        <w:rPr>
          <w:rFonts w:ascii="Times New Roman" w:hAnsi="Times New Roman" w:cs="Times New Roman"/>
          <w:sz w:val="24"/>
          <w:szCs w:val="24"/>
        </w:rPr>
        <w:t xml:space="preserve"> the program from the beginning in 2017 until now.</w:t>
      </w:r>
    </w:p>
    <w:p w:rsidR="00DC303E" w:rsidRDefault="00D24B39" w:rsidP="00DC303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Program I</w:t>
      </w:r>
      <w:r w:rsidR="00803AD1" w:rsidRPr="002C4EB7">
        <w:rPr>
          <w:rFonts w:ascii="Times New Roman" w:hAnsi="Times New Roman" w:cs="Times New Roman"/>
          <w:b/>
          <w:sz w:val="24"/>
          <w:szCs w:val="24"/>
        </w:rPr>
        <w:t>mprovement</w:t>
      </w:r>
    </w:p>
    <w:p w:rsidR="00AB1DDD" w:rsidRPr="00DC303E" w:rsidRDefault="00D24B39" w:rsidP="00DC303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program should improve on building more community-based </w:t>
      </w:r>
      <w:r w:rsidR="008A465D">
        <w:rPr>
          <w:rFonts w:ascii="Times New Roman" w:hAnsi="Times New Roman" w:cs="Times New Roman"/>
          <w:sz w:val="24"/>
          <w:szCs w:val="24"/>
        </w:rPr>
        <w:t xml:space="preserve">projects to help communities take part in environmental conservation. Most of the projects are done with government institutions which reduce the </w:t>
      </w:r>
      <w:r w:rsidR="002C4EB7">
        <w:rPr>
          <w:rFonts w:ascii="Times New Roman" w:hAnsi="Times New Roman" w:cs="Times New Roman"/>
          <w:sz w:val="24"/>
          <w:szCs w:val="24"/>
        </w:rPr>
        <w:t>chances of</w:t>
      </w:r>
      <w:r w:rsidR="008A465D">
        <w:rPr>
          <w:rFonts w:ascii="Times New Roman" w:hAnsi="Times New Roman" w:cs="Times New Roman"/>
          <w:sz w:val="24"/>
          <w:szCs w:val="24"/>
        </w:rPr>
        <w:t xml:space="preserve"> community contribution.</w:t>
      </w:r>
    </w:p>
    <w:p w:rsidR="008A465D" w:rsidRDefault="008A465D" w:rsidP="00B03499">
      <w:pPr>
        <w:spacing w:line="480" w:lineRule="auto"/>
        <w:ind w:firstLine="720"/>
        <w:rPr>
          <w:rFonts w:ascii="Times New Roman" w:hAnsi="Times New Roman" w:cs="Times New Roman"/>
          <w:sz w:val="24"/>
          <w:szCs w:val="24"/>
        </w:rPr>
      </w:pPr>
    </w:p>
    <w:p w:rsidR="008A465D" w:rsidRDefault="008A465D" w:rsidP="00B03499">
      <w:pPr>
        <w:spacing w:line="480" w:lineRule="auto"/>
        <w:ind w:firstLine="720"/>
        <w:rPr>
          <w:rFonts w:ascii="Times New Roman" w:hAnsi="Times New Roman" w:cs="Times New Roman"/>
          <w:sz w:val="24"/>
          <w:szCs w:val="24"/>
        </w:rPr>
      </w:pPr>
    </w:p>
    <w:p w:rsidR="008A465D" w:rsidRDefault="008A465D" w:rsidP="00B03499">
      <w:pPr>
        <w:spacing w:line="480" w:lineRule="auto"/>
        <w:ind w:firstLine="720"/>
        <w:rPr>
          <w:rFonts w:ascii="Times New Roman" w:hAnsi="Times New Roman" w:cs="Times New Roman"/>
          <w:sz w:val="24"/>
          <w:szCs w:val="24"/>
        </w:rPr>
      </w:pPr>
    </w:p>
    <w:p w:rsidR="008A465D" w:rsidRDefault="008A465D" w:rsidP="00B03499">
      <w:pPr>
        <w:spacing w:line="480" w:lineRule="auto"/>
        <w:ind w:firstLine="720"/>
        <w:rPr>
          <w:rFonts w:ascii="Times New Roman" w:hAnsi="Times New Roman" w:cs="Times New Roman"/>
          <w:sz w:val="24"/>
          <w:szCs w:val="24"/>
        </w:rPr>
      </w:pPr>
    </w:p>
    <w:p w:rsidR="008A465D" w:rsidRDefault="008A465D" w:rsidP="00B03499">
      <w:pPr>
        <w:spacing w:line="480" w:lineRule="auto"/>
        <w:ind w:firstLine="720"/>
        <w:rPr>
          <w:rFonts w:ascii="Times New Roman" w:hAnsi="Times New Roman" w:cs="Times New Roman"/>
          <w:sz w:val="24"/>
          <w:szCs w:val="24"/>
        </w:rPr>
      </w:pPr>
    </w:p>
    <w:p w:rsidR="008A465D" w:rsidRDefault="008A465D" w:rsidP="00B03499">
      <w:pPr>
        <w:spacing w:line="480" w:lineRule="auto"/>
        <w:ind w:firstLine="720"/>
        <w:rPr>
          <w:rFonts w:ascii="Times New Roman" w:hAnsi="Times New Roman" w:cs="Times New Roman"/>
          <w:sz w:val="24"/>
          <w:szCs w:val="24"/>
        </w:rPr>
      </w:pPr>
    </w:p>
    <w:p w:rsidR="008A465D" w:rsidRDefault="008A465D" w:rsidP="00B03499">
      <w:pPr>
        <w:spacing w:line="480" w:lineRule="auto"/>
        <w:ind w:firstLine="720"/>
        <w:rPr>
          <w:rFonts w:ascii="Times New Roman" w:hAnsi="Times New Roman" w:cs="Times New Roman"/>
          <w:sz w:val="24"/>
          <w:szCs w:val="24"/>
        </w:rPr>
      </w:pPr>
    </w:p>
    <w:p w:rsidR="008A465D" w:rsidRDefault="008A465D" w:rsidP="00B03499">
      <w:pPr>
        <w:spacing w:line="480" w:lineRule="auto"/>
        <w:ind w:firstLine="720"/>
        <w:rPr>
          <w:rFonts w:ascii="Times New Roman" w:hAnsi="Times New Roman" w:cs="Times New Roman"/>
          <w:sz w:val="24"/>
          <w:szCs w:val="24"/>
        </w:rPr>
      </w:pPr>
    </w:p>
    <w:p w:rsidR="008A465D" w:rsidRDefault="008A465D" w:rsidP="00B03499">
      <w:pPr>
        <w:spacing w:line="480" w:lineRule="auto"/>
        <w:ind w:firstLine="720"/>
        <w:rPr>
          <w:rFonts w:ascii="Times New Roman" w:hAnsi="Times New Roman" w:cs="Times New Roman"/>
          <w:sz w:val="24"/>
          <w:szCs w:val="24"/>
        </w:rPr>
      </w:pPr>
    </w:p>
    <w:p w:rsidR="008A465D" w:rsidRDefault="008A465D" w:rsidP="00B03499">
      <w:pPr>
        <w:spacing w:line="480" w:lineRule="auto"/>
        <w:ind w:firstLine="720"/>
        <w:rPr>
          <w:rFonts w:ascii="Times New Roman" w:hAnsi="Times New Roman" w:cs="Times New Roman"/>
          <w:sz w:val="24"/>
          <w:szCs w:val="24"/>
        </w:rPr>
      </w:pPr>
    </w:p>
    <w:p w:rsidR="008A465D" w:rsidRDefault="008A465D" w:rsidP="00B03499">
      <w:pPr>
        <w:spacing w:line="480" w:lineRule="auto"/>
        <w:ind w:firstLine="720"/>
        <w:rPr>
          <w:rFonts w:ascii="Times New Roman" w:hAnsi="Times New Roman" w:cs="Times New Roman"/>
          <w:sz w:val="24"/>
          <w:szCs w:val="24"/>
        </w:rPr>
      </w:pPr>
    </w:p>
    <w:p w:rsidR="008A465D" w:rsidRDefault="008A465D" w:rsidP="00B03499">
      <w:pPr>
        <w:spacing w:line="480" w:lineRule="auto"/>
        <w:ind w:firstLine="720"/>
        <w:rPr>
          <w:rFonts w:ascii="Times New Roman" w:hAnsi="Times New Roman" w:cs="Times New Roman"/>
          <w:sz w:val="24"/>
          <w:szCs w:val="24"/>
        </w:rPr>
      </w:pPr>
    </w:p>
    <w:p w:rsidR="00DC303E" w:rsidRDefault="00DC303E" w:rsidP="00DC303E">
      <w:pPr>
        <w:spacing w:line="480" w:lineRule="auto"/>
        <w:rPr>
          <w:rFonts w:ascii="Times New Roman" w:hAnsi="Times New Roman" w:cs="Times New Roman"/>
          <w:sz w:val="24"/>
          <w:szCs w:val="24"/>
        </w:rPr>
      </w:pPr>
    </w:p>
    <w:p w:rsidR="008A465D" w:rsidRPr="00DC303E" w:rsidRDefault="00D24B39" w:rsidP="00DC303E">
      <w:pPr>
        <w:spacing w:line="480" w:lineRule="auto"/>
        <w:jc w:val="center"/>
        <w:rPr>
          <w:rFonts w:ascii="Times New Roman" w:hAnsi="Times New Roman" w:cs="Times New Roman"/>
          <w:b/>
          <w:sz w:val="24"/>
          <w:szCs w:val="24"/>
        </w:rPr>
      </w:pPr>
      <w:r w:rsidRPr="00DC303E">
        <w:rPr>
          <w:rFonts w:ascii="Times New Roman" w:hAnsi="Times New Roman" w:cs="Times New Roman"/>
          <w:b/>
          <w:sz w:val="24"/>
          <w:szCs w:val="24"/>
        </w:rPr>
        <w:lastRenderedPageBreak/>
        <w:t>References</w:t>
      </w:r>
    </w:p>
    <w:p w:rsidR="00313300" w:rsidRDefault="00D24B39" w:rsidP="00313300">
      <w:pPr>
        <w:spacing w:line="480" w:lineRule="auto"/>
        <w:ind w:left="720" w:hanging="720"/>
        <w:rPr>
          <w:rFonts w:ascii="Times New Roman" w:hAnsi="Times New Roman" w:cs="Times New Roman"/>
          <w:sz w:val="24"/>
          <w:szCs w:val="24"/>
        </w:rPr>
      </w:pPr>
      <w:r w:rsidRPr="000F2CA5">
        <w:rPr>
          <w:rFonts w:ascii="Times New Roman" w:hAnsi="Times New Roman" w:cs="Times New Roman"/>
          <w:sz w:val="24"/>
          <w:szCs w:val="24"/>
        </w:rPr>
        <w:t xml:space="preserve">Cheng, S. H., Augustin, C., Bethel, A., Gill, D., </w:t>
      </w:r>
      <w:r w:rsidRPr="000F2CA5">
        <w:rPr>
          <w:rFonts w:ascii="Times New Roman" w:hAnsi="Times New Roman" w:cs="Times New Roman"/>
          <w:sz w:val="24"/>
          <w:szCs w:val="24"/>
        </w:rPr>
        <w:t>Anzaroot, S., Brun, J., ... &amp; Miller, D. C. (2018). Using machine learning to advance synthesis and use of conservation and environmental evidence. </w:t>
      </w:r>
      <w:r w:rsidRPr="000F2CA5">
        <w:rPr>
          <w:rFonts w:ascii="Times New Roman" w:hAnsi="Times New Roman" w:cs="Times New Roman"/>
          <w:i/>
          <w:iCs/>
          <w:sz w:val="24"/>
          <w:szCs w:val="24"/>
        </w:rPr>
        <w:t>Conservation Biology</w:t>
      </w:r>
      <w:r w:rsidRPr="000F2CA5">
        <w:rPr>
          <w:rFonts w:ascii="Times New Roman" w:hAnsi="Times New Roman" w:cs="Times New Roman"/>
          <w:sz w:val="24"/>
          <w:szCs w:val="24"/>
        </w:rPr>
        <w:t>, </w:t>
      </w:r>
      <w:r w:rsidRPr="000F2CA5">
        <w:rPr>
          <w:rFonts w:ascii="Times New Roman" w:hAnsi="Times New Roman" w:cs="Times New Roman"/>
          <w:i/>
          <w:iCs/>
          <w:sz w:val="24"/>
          <w:szCs w:val="24"/>
        </w:rPr>
        <w:t>32</w:t>
      </w:r>
      <w:r w:rsidRPr="000F2CA5">
        <w:rPr>
          <w:rFonts w:ascii="Times New Roman" w:hAnsi="Times New Roman" w:cs="Times New Roman"/>
          <w:sz w:val="24"/>
          <w:szCs w:val="24"/>
        </w:rPr>
        <w:t>(4), 762-764.</w:t>
      </w:r>
    </w:p>
    <w:p w:rsidR="00313300" w:rsidRPr="00C574B1" w:rsidRDefault="00D24B39" w:rsidP="00313300">
      <w:pPr>
        <w:spacing w:line="480" w:lineRule="auto"/>
        <w:ind w:left="720" w:hanging="720"/>
        <w:rPr>
          <w:rFonts w:ascii="Times New Roman" w:hAnsi="Times New Roman" w:cs="Times New Roman"/>
          <w:sz w:val="24"/>
          <w:szCs w:val="24"/>
        </w:rPr>
      </w:pPr>
      <w:hyperlink r:id="rId7" w:history="1">
        <w:r w:rsidRPr="00D97E53">
          <w:rPr>
            <w:rStyle w:val="Hyperlink"/>
            <w:rFonts w:ascii="Times New Roman" w:hAnsi="Times New Roman" w:cs="Times New Roman"/>
            <w:sz w:val="24"/>
            <w:szCs w:val="24"/>
          </w:rPr>
          <w:t>http</w:t>
        </w:r>
        <w:r w:rsidRPr="00D97E53">
          <w:rPr>
            <w:rStyle w:val="Hyperlink"/>
            <w:rFonts w:ascii="Times New Roman" w:hAnsi="Times New Roman" w:cs="Times New Roman"/>
            <w:sz w:val="24"/>
            <w:szCs w:val="24"/>
          </w:rPr>
          <w:t>://extwprlegs1.fao.org/docs/pdf/geo180258.pdf</w:t>
        </w:r>
      </w:hyperlink>
    </w:p>
    <w:p w:rsidR="00313300" w:rsidRDefault="00D24B39" w:rsidP="00313300">
      <w:pPr>
        <w:spacing w:line="480" w:lineRule="auto"/>
        <w:ind w:left="720" w:hanging="720"/>
        <w:rPr>
          <w:rFonts w:ascii="Times New Roman" w:hAnsi="Times New Roman" w:cs="Times New Roman"/>
          <w:sz w:val="24"/>
          <w:szCs w:val="24"/>
        </w:rPr>
      </w:pPr>
      <w:r w:rsidRPr="000F2CA5">
        <w:rPr>
          <w:rFonts w:ascii="Times New Roman" w:hAnsi="Times New Roman" w:cs="Times New Roman"/>
          <w:sz w:val="24"/>
          <w:szCs w:val="24"/>
        </w:rPr>
        <w:t>Pisani, O., Liebert, D., Bosch, D. D., Coffin, A. W., Endale, D. M., Potter, T. L., &amp; Strickland, T. C. (2020). Element losses from fields in conventional and conservation tillage in the Atlantic Coastal Plain,</w:t>
      </w:r>
      <w:r w:rsidRPr="000F2CA5">
        <w:rPr>
          <w:rFonts w:ascii="Times New Roman" w:hAnsi="Times New Roman" w:cs="Times New Roman"/>
          <w:sz w:val="24"/>
          <w:szCs w:val="24"/>
        </w:rPr>
        <w:t xml:space="preserve"> Georgia, United States. </w:t>
      </w:r>
      <w:r w:rsidRPr="000F2CA5">
        <w:rPr>
          <w:rFonts w:ascii="Times New Roman" w:hAnsi="Times New Roman" w:cs="Times New Roman"/>
          <w:i/>
          <w:iCs/>
          <w:sz w:val="24"/>
          <w:szCs w:val="24"/>
        </w:rPr>
        <w:t>Journal of Soil and Water Conservation</w:t>
      </w:r>
      <w:r w:rsidRPr="000F2CA5">
        <w:rPr>
          <w:rFonts w:ascii="Times New Roman" w:hAnsi="Times New Roman" w:cs="Times New Roman"/>
          <w:sz w:val="24"/>
          <w:szCs w:val="24"/>
        </w:rPr>
        <w:t>, </w:t>
      </w:r>
      <w:r w:rsidRPr="000F2CA5">
        <w:rPr>
          <w:rFonts w:ascii="Times New Roman" w:hAnsi="Times New Roman" w:cs="Times New Roman"/>
          <w:i/>
          <w:iCs/>
          <w:sz w:val="24"/>
          <w:szCs w:val="24"/>
        </w:rPr>
        <w:t>75</w:t>
      </w:r>
      <w:r w:rsidRPr="000F2CA5">
        <w:rPr>
          <w:rFonts w:ascii="Times New Roman" w:hAnsi="Times New Roman" w:cs="Times New Roman"/>
          <w:sz w:val="24"/>
          <w:szCs w:val="24"/>
        </w:rPr>
        <w:t>(3), 376-386.</w:t>
      </w:r>
    </w:p>
    <w:p w:rsidR="00313300" w:rsidRDefault="00D24B39" w:rsidP="00313300">
      <w:pPr>
        <w:spacing w:line="480" w:lineRule="auto"/>
        <w:ind w:left="720" w:hanging="720"/>
        <w:rPr>
          <w:rFonts w:ascii="Times New Roman" w:hAnsi="Times New Roman" w:cs="Times New Roman"/>
          <w:sz w:val="24"/>
          <w:szCs w:val="24"/>
        </w:rPr>
      </w:pPr>
      <w:r w:rsidRPr="000F2CA5">
        <w:rPr>
          <w:rFonts w:ascii="Times New Roman" w:hAnsi="Times New Roman" w:cs="Times New Roman"/>
          <w:sz w:val="24"/>
          <w:szCs w:val="24"/>
        </w:rPr>
        <w:t>Vilela, C. L. S., Bassin, J. P., &amp; Peixoto, R. S. (2018). Water contamination by endocrine disruptors: Impacts, microbiological aspects and trends for environmental protection</w:t>
      </w:r>
      <w:r w:rsidRPr="000F2CA5">
        <w:rPr>
          <w:rFonts w:ascii="Times New Roman" w:hAnsi="Times New Roman" w:cs="Times New Roman"/>
          <w:sz w:val="24"/>
          <w:szCs w:val="24"/>
        </w:rPr>
        <w:t>. </w:t>
      </w:r>
      <w:r w:rsidRPr="000F2CA5">
        <w:rPr>
          <w:rFonts w:ascii="Times New Roman" w:hAnsi="Times New Roman" w:cs="Times New Roman"/>
          <w:i/>
          <w:iCs/>
          <w:sz w:val="24"/>
          <w:szCs w:val="24"/>
        </w:rPr>
        <w:t>Environmental pollution</w:t>
      </w:r>
      <w:r w:rsidRPr="000F2CA5">
        <w:rPr>
          <w:rFonts w:ascii="Times New Roman" w:hAnsi="Times New Roman" w:cs="Times New Roman"/>
          <w:sz w:val="24"/>
          <w:szCs w:val="24"/>
        </w:rPr>
        <w:t>, </w:t>
      </w:r>
      <w:r w:rsidRPr="000F2CA5">
        <w:rPr>
          <w:rFonts w:ascii="Times New Roman" w:hAnsi="Times New Roman" w:cs="Times New Roman"/>
          <w:i/>
          <w:iCs/>
          <w:sz w:val="24"/>
          <w:szCs w:val="24"/>
        </w:rPr>
        <w:t>235</w:t>
      </w:r>
      <w:r w:rsidRPr="000F2CA5">
        <w:rPr>
          <w:rFonts w:ascii="Times New Roman" w:hAnsi="Times New Roman" w:cs="Times New Roman"/>
          <w:sz w:val="24"/>
          <w:szCs w:val="24"/>
        </w:rPr>
        <w:t>, 546-559.</w:t>
      </w:r>
    </w:p>
    <w:sectPr w:rsidR="00313300" w:rsidSect="000F2CA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4B39" w:rsidRDefault="00D24B39">
      <w:pPr>
        <w:spacing w:after="0" w:line="240" w:lineRule="auto"/>
      </w:pPr>
      <w:r>
        <w:separator/>
      </w:r>
    </w:p>
  </w:endnote>
  <w:endnote w:type="continuationSeparator" w:id="0">
    <w:p w:rsidR="00D24B39" w:rsidRDefault="00D24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4B39" w:rsidRDefault="00D24B39">
      <w:pPr>
        <w:spacing w:after="0" w:line="240" w:lineRule="auto"/>
      </w:pPr>
      <w:r>
        <w:separator/>
      </w:r>
    </w:p>
  </w:footnote>
  <w:footnote w:type="continuationSeparator" w:id="0">
    <w:p w:rsidR="00D24B39" w:rsidRDefault="00D24B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67850606"/>
      <w:docPartObj>
        <w:docPartGallery w:val="Page Numbers (Top of Page)"/>
        <w:docPartUnique/>
      </w:docPartObj>
    </w:sdtPr>
    <w:sdtEndPr>
      <w:rPr>
        <w:noProof/>
      </w:rPr>
    </w:sdtEndPr>
    <w:sdtContent>
      <w:p w:rsidR="008A465D" w:rsidRPr="008A465D" w:rsidRDefault="00D24B39">
        <w:pPr>
          <w:pStyle w:val="Header"/>
          <w:jc w:val="right"/>
          <w:rPr>
            <w:rFonts w:ascii="Times New Roman" w:hAnsi="Times New Roman" w:cs="Times New Roman"/>
            <w:sz w:val="24"/>
            <w:szCs w:val="24"/>
          </w:rPr>
        </w:pPr>
        <w:r w:rsidRPr="008A465D">
          <w:rPr>
            <w:rFonts w:ascii="Times New Roman" w:hAnsi="Times New Roman" w:cs="Times New Roman"/>
            <w:sz w:val="24"/>
            <w:szCs w:val="24"/>
          </w:rPr>
          <w:t xml:space="preserve"> PROGRAM CRITIQUES                                                                                  </w:t>
        </w:r>
        <w:r w:rsidR="000F2CA5">
          <w:rPr>
            <w:rFonts w:ascii="Times New Roman" w:hAnsi="Times New Roman" w:cs="Times New Roman"/>
            <w:sz w:val="24"/>
            <w:szCs w:val="24"/>
          </w:rPr>
          <w:t xml:space="preserve">                            </w:t>
        </w:r>
        <w:r w:rsidRPr="008A465D">
          <w:rPr>
            <w:rFonts w:ascii="Times New Roman" w:hAnsi="Times New Roman" w:cs="Times New Roman"/>
            <w:sz w:val="24"/>
            <w:szCs w:val="24"/>
          </w:rPr>
          <w:fldChar w:fldCharType="begin"/>
        </w:r>
        <w:r w:rsidRPr="008A465D">
          <w:rPr>
            <w:rFonts w:ascii="Times New Roman" w:hAnsi="Times New Roman" w:cs="Times New Roman"/>
            <w:sz w:val="24"/>
            <w:szCs w:val="24"/>
          </w:rPr>
          <w:instrText xml:space="preserve"> PAGE   \* MERGEF</w:instrText>
        </w:r>
        <w:r w:rsidRPr="008A465D">
          <w:rPr>
            <w:rFonts w:ascii="Times New Roman" w:hAnsi="Times New Roman" w:cs="Times New Roman"/>
            <w:sz w:val="24"/>
            <w:szCs w:val="24"/>
          </w:rPr>
          <w:instrText xml:space="preserve">ORMAT </w:instrText>
        </w:r>
        <w:r w:rsidRPr="008A465D">
          <w:rPr>
            <w:rFonts w:ascii="Times New Roman" w:hAnsi="Times New Roman" w:cs="Times New Roman"/>
            <w:sz w:val="24"/>
            <w:szCs w:val="24"/>
          </w:rPr>
          <w:fldChar w:fldCharType="separate"/>
        </w:r>
        <w:r w:rsidR="00AA3909">
          <w:rPr>
            <w:rFonts w:ascii="Times New Roman" w:hAnsi="Times New Roman" w:cs="Times New Roman"/>
            <w:noProof/>
            <w:sz w:val="24"/>
            <w:szCs w:val="24"/>
          </w:rPr>
          <w:t>2</w:t>
        </w:r>
        <w:r w:rsidRPr="008A465D">
          <w:rPr>
            <w:rFonts w:ascii="Times New Roman" w:hAnsi="Times New Roman" w:cs="Times New Roman"/>
            <w:noProof/>
            <w:sz w:val="24"/>
            <w:szCs w:val="24"/>
          </w:rPr>
          <w:fldChar w:fldCharType="end"/>
        </w:r>
      </w:p>
    </w:sdtContent>
  </w:sdt>
  <w:p w:rsidR="008A465D" w:rsidRDefault="00D24B39" w:rsidP="008A465D">
    <w:pPr>
      <w:pStyle w:val="Header"/>
      <w:tabs>
        <w:tab w:val="clear" w:pos="4680"/>
        <w:tab w:val="clear" w:pos="9360"/>
        <w:tab w:val="left" w:pos="736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65D" w:rsidRPr="000F2CA5" w:rsidRDefault="00D24B39">
    <w:pPr>
      <w:pStyle w:val="Header"/>
      <w:rPr>
        <w:rFonts w:ascii="Times New Roman" w:hAnsi="Times New Roman" w:cs="Times New Roman"/>
        <w:sz w:val="24"/>
        <w:szCs w:val="24"/>
      </w:rPr>
    </w:pPr>
    <w:r>
      <w:rPr>
        <w:rFonts w:ascii="Times New Roman" w:hAnsi="Times New Roman" w:cs="Times New Roman"/>
        <w:sz w:val="24"/>
        <w:szCs w:val="24"/>
      </w:rPr>
      <w:t xml:space="preserve">Running Head: PROGRAM CRITIQUES        </w:t>
    </w:r>
    <w:r w:rsidR="00803AD1" w:rsidRPr="000F2CA5">
      <w:rPr>
        <w:rFonts w:ascii="Times New Roman" w:hAnsi="Times New Roman" w:cs="Times New Roman"/>
        <w:sz w:val="24"/>
        <w:szCs w:val="24"/>
      </w:rPr>
      <w:t xml:space="preserve">                                                 </w:t>
    </w:r>
    <w:r w:rsidR="00836002">
      <w:rPr>
        <w:rFonts w:ascii="Times New Roman" w:hAnsi="Times New Roman" w:cs="Times New Roman"/>
        <w:sz w:val="24"/>
        <w:szCs w:val="24"/>
      </w:rPr>
      <w:t xml:space="preserve">                             </w:t>
    </w:r>
    <w:r w:rsidR="00803AD1" w:rsidRPr="000F2CA5">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4B1"/>
    <w:rsid w:val="00034F8F"/>
    <w:rsid w:val="000B03A2"/>
    <w:rsid w:val="000F2CA5"/>
    <w:rsid w:val="000F44F9"/>
    <w:rsid w:val="00111913"/>
    <w:rsid w:val="001D5EDB"/>
    <w:rsid w:val="00221C29"/>
    <w:rsid w:val="0023641F"/>
    <w:rsid w:val="002C4EB7"/>
    <w:rsid w:val="002C5CAF"/>
    <w:rsid w:val="00313300"/>
    <w:rsid w:val="00412E12"/>
    <w:rsid w:val="004147E0"/>
    <w:rsid w:val="00470D53"/>
    <w:rsid w:val="005847BA"/>
    <w:rsid w:val="005B4B48"/>
    <w:rsid w:val="007A0F5F"/>
    <w:rsid w:val="007A1B86"/>
    <w:rsid w:val="00803AD1"/>
    <w:rsid w:val="00836002"/>
    <w:rsid w:val="00841A85"/>
    <w:rsid w:val="008A465D"/>
    <w:rsid w:val="008C3D98"/>
    <w:rsid w:val="00944BF6"/>
    <w:rsid w:val="0097356A"/>
    <w:rsid w:val="009E500E"/>
    <w:rsid w:val="00AA3909"/>
    <w:rsid w:val="00AB1DDD"/>
    <w:rsid w:val="00AB3B3C"/>
    <w:rsid w:val="00AD1493"/>
    <w:rsid w:val="00AE31E5"/>
    <w:rsid w:val="00B03499"/>
    <w:rsid w:val="00BE240B"/>
    <w:rsid w:val="00C574B1"/>
    <w:rsid w:val="00C8576F"/>
    <w:rsid w:val="00D24B39"/>
    <w:rsid w:val="00D97E53"/>
    <w:rsid w:val="00DC303E"/>
    <w:rsid w:val="00DD3EAE"/>
    <w:rsid w:val="00E52739"/>
    <w:rsid w:val="00F45770"/>
    <w:rsid w:val="00F64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D5EDB"/>
    <w:rPr>
      <w:sz w:val="16"/>
      <w:szCs w:val="16"/>
    </w:rPr>
  </w:style>
  <w:style w:type="paragraph" w:styleId="CommentText">
    <w:name w:val="annotation text"/>
    <w:basedOn w:val="Normal"/>
    <w:link w:val="CommentTextChar"/>
    <w:uiPriority w:val="99"/>
    <w:semiHidden/>
    <w:unhideWhenUsed/>
    <w:rsid w:val="001D5EDB"/>
    <w:pPr>
      <w:spacing w:line="240" w:lineRule="auto"/>
    </w:pPr>
    <w:rPr>
      <w:sz w:val="20"/>
      <w:szCs w:val="20"/>
    </w:rPr>
  </w:style>
  <w:style w:type="character" w:customStyle="1" w:styleId="CommentTextChar">
    <w:name w:val="Comment Text Char"/>
    <w:basedOn w:val="DefaultParagraphFont"/>
    <w:link w:val="CommentText"/>
    <w:uiPriority w:val="99"/>
    <w:semiHidden/>
    <w:rsid w:val="001D5EDB"/>
    <w:rPr>
      <w:sz w:val="20"/>
      <w:szCs w:val="20"/>
    </w:rPr>
  </w:style>
  <w:style w:type="paragraph" w:styleId="CommentSubject">
    <w:name w:val="annotation subject"/>
    <w:basedOn w:val="CommentText"/>
    <w:next w:val="CommentText"/>
    <w:link w:val="CommentSubjectChar"/>
    <w:uiPriority w:val="99"/>
    <w:semiHidden/>
    <w:unhideWhenUsed/>
    <w:rsid w:val="001D5EDB"/>
    <w:rPr>
      <w:b/>
      <w:bCs/>
    </w:rPr>
  </w:style>
  <w:style w:type="character" w:customStyle="1" w:styleId="CommentSubjectChar">
    <w:name w:val="Comment Subject Char"/>
    <w:basedOn w:val="CommentTextChar"/>
    <w:link w:val="CommentSubject"/>
    <w:uiPriority w:val="99"/>
    <w:semiHidden/>
    <w:rsid w:val="001D5EDB"/>
    <w:rPr>
      <w:b/>
      <w:bCs/>
      <w:sz w:val="20"/>
      <w:szCs w:val="20"/>
    </w:rPr>
  </w:style>
  <w:style w:type="paragraph" w:styleId="BalloonText">
    <w:name w:val="Balloon Text"/>
    <w:basedOn w:val="Normal"/>
    <w:link w:val="BalloonTextChar"/>
    <w:uiPriority w:val="99"/>
    <w:semiHidden/>
    <w:unhideWhenUsed/>
    <w:rsid w:val="001D5E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5EDB"/>
    <w:rPr>
      <w:rFonts w:ascii="Segoe UI" w:hAnsi="Segoe UI" w:cs="Segoe UI"/>
      <w:sz w:val="18"/>
      <w:szCs w:val="18"/>
    </w:rPr>
  </w:style>
  <w:style w:type="paragraph" w:styleId="Header">
    <w:name w:val="header"/>
    <w:basedOn w:val="Normal"/>
    <w:link w:val="HeaderChar"/>
    <w:uiPriority w:val="99"/>
    <w:unhideWhenUsed/>
    <w:rsid w:val="00412E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E12"/>
  </w:style>
  <w:style w:type="paragraph" w:styleId="Footer">
    <w:name w:val="footer"/>
    <w:basedOn w:val="Normal"/>
    <w:link w:val="FooterChar"/>
    <w:uiPriority w:val="99"/>
    <w:unhideWhenUsed/>
    <w:rsid w:val="00412E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E12"/>
  </w:style>
  <w:style w:type="character" w:styleId="Hyperlink">
    <w:name w:val="Hyperlink"/>
    <w:basedOn w:val="DefaultParagraphFont"/>
    <w:uiPriority w:val="99"/>
    <w:unhideWhenUsed/>
    <w:rsid w:val="002C4EB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D5EDB"/>
    <w:rPr>
      <w:sz w:val="16"/>
      <w:szCs w:val="16"/>
    </w:rPr>
  </w:style>
  <w:style w:type="paragraph" w:styleId="CommentText">
    <w:name w:val="annotation text"/>
    <w:basedOn w:val="Normal"/>
    <w:link w:val="CommentTextChar"/>
    <w:uiPriority w:val="99"/>
    <w:semiHidden/>
    <w:unhideWhenUsed/>
    <w:rsid w:val="001D5EDB"/>
    <w:pPr>
      <w:spacing w:line="240" w:lineRule="auto"/>
    </w:pPr>
    <w:rPr>
      <w:sz w:val="20"/>
      <w:szCs w:val="20"/>
    </w:rPr>
  </w:style>
  <w:style w:type="character" w:customStyle="1" w:styleId="CommentTextChar">
    <w:name w:val="Comment Text Char"/>
    <w:basedOn w:val="DefaultParagraphFont"/>
    <w:link w:val="CommentText"/>
    <w:uiPriority w:val="99"/>
    <w:semiHidden/>
    <w:rsid w:val="001D5EDB"/>
    <w:rPr>
      <w:sz w:val="20"/>
      <w:szCs w:val="20"/>
    </w:rPr>
  </w:style>
  <w:style w:type="paragraph" w:styleId="CommentSubject">
    <w:name w:val="annotation subject"/>
    <w:basedOn w:val="CommentText"/>
    <w:next w:val="CommentText"/>
    <w:link w:val="CommentSubjectChar"/>
    <w:uiPriority w:val="99"/>
    <w:semiHidden/>
    <w:unhideWhenUsed/>
    <w:rsid w:val="001D5EDB"/>
    <w:rPr>
      <w:b/>
      <w:bCs/>
    </w:rPr>
  </w:style>
  <w:style w:type="character" w:customStyle="1" w:styleId="CommentSubjectChar">
    <w:name w:val="Comment Subject Char"/>
    <w:basedOn w:val="CommentTextChar"/>
    <w:link w:val="CommentSubject"/>
    <w:uiPriority w:val="99"/>
    <w:semiHidden/>
    <w:rsid w:val="001D5EDB"/>
    <w:rPr>
      <w:b/>
      <w:bCs/>
      <w:sz w:val="20"/>
      <w:szCs w:val="20"/>
    </w:rPr>
  </w:style>
  <w:style w:type="paragraph" w:styleId="BalloonText">
    <w:name w:val="Balloon Text"/>
    <w:basedOn w:val="Normal"/>
    <w:link w:val="BalloonTextChar"/>
    <w:uiPriority w:val="99"/>
    <w:semiHidden/>
    <w:unhideWhenUsed/>
    <w:rsid w:val="001D5E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5EDB"/>
    <w:rPr>
      <w:rFonts w:ascii="Segoe UI" w:hAnsi="Segoe UI" w:cs="Segoe UI"/>
      <w:sz w:val="18"/>
      <w:szCs w:val="18"/>
    </w:rPr>
  </w:style>
  <w:style w:type="paragraph" w:styleId="Header">
    <w:name w:val="header"/>
    <w:basedOn w:val="Normal"/>
    <w:link w:val="HeaderChar"/>
    <w:uiPriority w:val="99"/>
    <w:unhideWhenUsed/>
    <w:rsid w:val="00412E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E12"/>
  </w:style>
  <w:style w:type="paragraph" w:styleId="Footer">
    <w:name w:val="footer"/>
    <w:basedOn w:val="Normal"/>
    <w:link w:val="FooterChar"/>
    <w:uiPriority w:val="99"/>
    <w:unhideWhenUsed/>
    <w:rsid w:val="00412E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E12"/>
  </w:style>
  <w:style w:type="character" w:styleId="Hyperlink">
    <w:name w:val="Hyperlink"/>
    <w:basedOn w:val="DefaultParagraphFont"/>
    <w:uiPriority w:val="99"/>
    <w:unhideWhenUsed/>
    <w:rsid w:val="002C4E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extwprlegs1.fao.org/docs/pdf/geo180258.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1022</Words>
  <Characters>5829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2020-10-10T22:01:00Z</dcterms:created>
  <dcterms:modified xsi:type="dcterms:W3CDTF">2020-10-10T22:01:00Z</dcterms:modified>
</cp:coreProperties>
</file>